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D2B11" w14:textId="361C32FF" w:rsidR="000D1FCD" w:rsidRDefault="00C130AF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6C2AF185" wp14:editId="7229BC31">
            <wp:simplePos x="0" y="0"/>
            <wp:positionH relativeFrom="column">
              <wp:posOffset>-1149986</wp:posOffset>
            </wp:positionH>
            <wp:positionV relativeFrom="paragraph">
              <wp:posOffset>381635</wp:posOffset>
            </wp:positionV>
            <wp:extent cx="3806163" cy="5933322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376" cy="5939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E161EE" wp14:editId="7BBD38DC">
                <wp:simplePos x="0" y="0"/>
                <wp:positionH relativeFrom="column">
                  <wp:posOffset>2193290</wp:posOffset>
                </wp:positionH>
                <wp:positionV relativeFrom="paragraph">
                  <wp:posOffset>6125210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B877B" id="Rettangolo 13" o:spid="_x0000_s1026" style="position:absolute;margin-left:172.7pt;margin-top:482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pqjNrgAAAADAEAAA8AAAAAAAAAAAAAAAAA3AQAAGRycy9kb3ducmV2LnhtbFBLBQYAAAAABAAE&#10;APMAAADpBQAAAAA=&#10;" fillcolor="#760000" strokecolor="#812727" strokeweight="1pt"/>
            </w:pict>
          </mc:Fallback>
        </mc:AlternateContent>
      </w:r>
      <w:r w:rsidR="0036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582561" wp14:editId="4CC85D30">
                <wp:simplePos x="0" y="0"/>
                <wp:positionH relativeFrom="column">
                  <wp:posOffset>1402715</wp:posOffset>
                </wp:positionH>
                <wp:positionV relativeFrom="paragraph">
                  <wp:posOffset>3924935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34325" id="Meno 8" o:spid="_x0000_s1026" style="position:absolute;margin-left:110.45pt;margin-top:30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6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450DCB" wp14:editId="114767AB">
                <wp:simplePos x="0" y="0"/>
                <wp:positionH relativeFrom="column">
                  <wp:posOffset>1402715</wp:posOffset>
                </wp:positionH>
                <wp:positionV relativeFrom="paragraph">
                  <wp:posOffset>153035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42437" id="Meno 5" o:spid="_x0000_s1026" style="position:absolute;margin-left:110.45pt;margin-top:12.05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6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D7566EB" wp14:editId="72DD3288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733925" cy="7315200"/>
                <wp:effectExtent l="0" t="0" r="9525" b="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731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E8131" w14:textId="44981770" w:rsidR="005D45E1" w:rsidRPr="00C40DC0" w:rsidRDefault="00505A1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NERO D’AVOLA </w:t>
                            </w:r>
                            <w:r w:rsidR="00501CA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SICILIA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323E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CONTE NERO</w:t>
                            </w:r>
                          </w:p>
                          <w:p w14:paraId="092F17A3" w14:textId="7AA53FED" w:rsidR="005D45E1" w:rsidRDefault="00362C9B" w:rsidP="00362C9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62C9B">
                              <w:rPr>
                                <w:rFonts w:ascii="Cambria" w:hAnsi="Cambria"/>
                                <w:lang w:val="en-GB"/>
                              </w:rPr>
                              <w:t>The Nero d'Avola, long considered the undisputed crown prince of Sicilian winemaking, is now part of an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362C9B">
                              <w:rPr>
                                <w:rFonts w:ascii="Cambria" w:hAnsi="Cambria"/>
                                <w:lang w:val="en-GB"/>
                              </w:rPr>
                              <w:t>operation to further augment its reputation. As of the grape harvest of 2017, it has been definitely awarded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362C9B">
                              <w:rPr>
                                <w:rFonts w:ascii="Cambria" w:hAnsi="Cambria"/>
                                <w:lang w:val="en-GB"/>
                              </w:rPr>
                              <w:t>"DOP Sicilia" status. This will for sure contribute to highlight the great potential of this variety and provides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362C9B">
                              <w:rPr>
                                <w:rFonts w:ascii="Cambria" w:hAnsi="Cambria"/>
                                <w:lang w:val="en-GB"/>
                              </w:rPr>
                              <w:t>added value to the product. "Conte Nero" represents the spirit of this wine: intense, deep, impenetrable, almost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362C9B">
                              <w:rPr>
                                <w:rFonts w:ascii="Cambria" w:hAnsi="Cambria"/>
                                <w:lang w:val="en-GB"/>
                              </w:rPr>
                              <w:t>mystical, but also elegant and aristocratic. A worthy messenger of the land in which it grows.</w:t>
                            </w:r>
                          </w:p>
                          <w:p w14:paraId="7B7CB545" w14:textId="77777777" w:rsidR="00362C9B" w:rsidRPr="00362C9B" w:rsidRDefault="00362C9B" w:rsidP="00362C9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EAA6BBA" w14:textId="77777777" w:rsidR="00501CA4" w:rsidRPr="00C130AF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130AF">
                              <w:rPr>
                                <w:rFonts w:ascii="Cambria" w:hAnsi="Cambria"/>
                                <w:b/>
                                <w:bCs/>
                              </w:rPr>
                              <w:t>Grape</w:t>
                            </w:r>
                            <w:r w:rsidR="005D45E1" w:rsidRPr="00C130AF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5D45E1" w:rsidRPr="00C130AF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1CA4" w:rsidRPr="00C130AF">
                              <w:rPr>
                                <w:rFonts w:ascii="Cambria" w:hAnsi="Cambria"/>
                              </w:rPr>
                              <w:t>Nero d’Avola 100</w:t>
                            </w:r>
                            <w:r w:rsidR="00505A14" w:rsidRPr="00C130AF">
                              <w:rPr>
                                <w:rFonts w:ascii="Cambria" w:hAnsi="Cambria"/>
                              </w:rPr>
                              <w:t xml:space="preserve">% </w:t>
                            </w:r>
                          </w:p>
                          <w:p w14:paraId="1AF3C286" w14:textId="77777777" w:rsidR="005D45E1" w:rsidRPr="004A2CB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A2CB7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05A14" w:rsidRPr="004A2CB7">
                              <w:rPr>
                                <w:rFonts w:ascii="Cambria" w:hAnsi="Cambria"/>
                              </w:rPr>
                              <w:t xml:space="preserve"> 14</w:t>
                            </w:r>
                            <w:r w:rsidR="00692C9B" w:rsidRPr="004A2CB7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147A3D37" w14:textId="668A7463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03222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308B12BD" w14:textId="77777777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625AB97F" w14:textId="77777777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01CA4">
                              <w:rPr>
                                <w:rFonts w:ascii="Cambria" w:hAnsi="Cambria"/>
                                <w:lang w:val="en-GB"/>
                              </w:rPr>
                              <w:t xml:space="preserve"> 6,4</w:t>
                            </w:r>
                          </w:p>
                          <w:p w14:paraId="4D8B190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6C4AE2FF" w14:textId="1894DED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</w:t>
                            </w:r>
                            <w:r w:rsidR="005323EC">
                              <w:rPr>
                                <w:rFonts w:ascii="Cambria" w:hAnsi="Cambria"/>
                                <w:lang w:val="en-GB"/>
                              </w:rPr>
                              <w:t>Western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Sicily</w:t>
                            </w:r>
                          </w:p>
                          <w:p w14:paraId="0FF3543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4F273F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4575DC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6B4E0ED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425AAD4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Fermentation in steel tanks at a controlled temperature</w:t>
                            </w:r>
                          </w:p>
                          <w:p w14:paraId="141772D7" w14:textId="0B499939" w:rsidR="001D4A8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 w:rsidRPr="00501CA4">
                              <w:rPr>
                                <w:rFonts w:ascii="Cambria" w:hAnsi="Cambria"/>
                                <w:lang w:val="en-GB"/>
                              </w:rPr>
                              <w:t>8 months</w:t>
                            </w:r>
                            <w:r w:rsidR="005323EC">
                              <w:rPr>
                                <w:rFonts w:ascii="Cambria" w:hAnsi="Cambria"/>
                                <w:lang w:val="en-GB"/>
                              </w:rPr>
                              <w:t xml:space="preserve"> in oak and steel</w:t>
                            </w:r>
                          </w:p>
                          <w:p w14:paraId="1CF49FAE" w14:textId="58FD5E9E" w:rsidR="004A2CB7" w:rsidRPr="00A453D5" w:rsidRDefault="004A2CB7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629D6431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 w:rsidRPr="00501CA4">
                              <w:rPr>
                                <w:rFonts w:ascii="Cambria" w:hAnsi="Cambria"/>
                                <w:lang w:val="en-GB"/>
                              </w:rPr>
                              <w:t>Intense red with violet reflections</w:t>
                            </w:r>
                          </w:p>
                          <w:p w14:paraId="4B198D95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 w:rsidRPr="00501CA4">
                              <w:rPr>
                                <w:rFonts w:ascii="Cambria" w:hAnsi="Cambria"/>
                                <w:lang w:val="en-GB"/>
                              </w:rPr>
                              <w:t>Intense aromas of wild berries</w:t>
                            </w:r>
                          </w:p>
                          <w:p w14:paraId="2E59688B" w14:textId="77777777" w:rsidR="00A54178" w:rsidRDefault="00D25303" w:rsidP="00501CA4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 w:rsidRPr="00501CA4">
                              <w:rPr>
                                <w:rFonts w:ascii="Cambria" w:hAnsi="Cambria"/>
                                <w:lang w:val="en-GB"/>
                              </w:rPr>
                              <w:t>Elegant, balanced and full bodied, with a smooth and velvety finish</w:t>
                            </w:r>
                          </w:p>
                          <w:p w14:paraId="370C670D" w14:textId="77777777" w:rsidR="00501CA4" w:rsidRPr="00A453D5" w:rsidRDefault="00501CA4" w:rsidP="00501CA4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1DA2D4B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A0892B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F0D1FE" w14:textId="77777777" w:rsidR="00A54178" w:rsidRPr="00A453D5" w:rsidRDefault="00501CA4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1CA4">
                              <w:rPr>
                                <w:rFonts w:ascii="Cambria" w:hAnsi="Cambria"/>
                                <w:lang w:val="en-GB"/>
                              </w:rPr>
                              <w:t>Best enjoyed with strong savo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u</w:t>
                            </w:r>
                            <w:r w:rsidRPr="00501CA4">
                              <w:rPr>
                                <w:rFonts w:ascii="Cambria" w:hAnsi="Cambria"/>
                                <w:lang w:val="en-GB"/>
                              </w:rPr>
                              <w:t>ry dishes such as grilled meat, roasted meat, game and mature cheeses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2B4C581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7566E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72.75pt;height:8in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" stroked="f">
                <v:textbox>
                  <w:txbxContent>
                    <w:p w14:paraId="4D7E8131" w14:textId="44981770" w:rsidR="005D45E1" w:rsidRPr="00C40DC0" w:rsidRDefault="00505A1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NERO D’AVOLA </w:t>
                      </w:r>
                      <w:r w:rsidR="00501CA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SICILIA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323E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CONTE NERO</w:t>
                      </w:r>
                    </w:p>
                    <w:p w14:paraId="092F17A3" w14:textId="7AA53FED" w:rsidR="005D45E1" w:rsidRDefault="00362C9B" w:rsidP="00362C9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362C9B">
                        <w:rPr>
                          <w:rFonts w:ascii="Cambria" w:hAnsi="Cambria"/>
                          <w:lang w:val="en-GB"/>
                        </w:rPr>
                        <w:t>The Nero d'Avola, long considered the undisputed crown prince of Sicilian winemaking, is now part of an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362C9B">
                        <w:rPr>
                          <w:rFonts w:ascii="Cambria" w:hAnsi="Cambria"/>
                          <w:lang w:val="en-GB"/>
                        </w:rPr>
                        <w:t>operation to further augment its reputation. As of the grape harvest of 2017, it has been definitely awarded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362C9B">
                        <w:rPr>
                          <w:rFonts w:ascii="Cambria" w:hAnsi="Cambria"/>
                          <w:lang w:val="en-GB"/>
                        </w:rPr>
                        <w:t>"DOP Sicilia" status. This will for sure contribute to highlight the great potential of this variety and provides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362C9B">
                        <w:rPr>
                          <w:rFonts w:ascii="Cambria" w:hAnsi="Cambria"/>
                          <w:lang w:val="en-GB"/>
                        </w:rPr>
                        <w:t>added value to the product. "Conte Nero" represents the spirit of this wine: intense, deep, impenetrable, almost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362C9B">
                        <w:rPr>
                          <w:rFonts w:ascii="Cambria" w:hAnsi="Cambria"/>
                          <w:lang w:val="en-GB"/>
                        </w:rPr>
                        <w:t>mystical, but also elegant and aristocratic. A worthy messenger of the land in which it grows.</w:t>
                      </w:r>
                    </w:p>
                    <w:p w14:paraId="7B7CB545" w14:textId="77777777" w:rsidR="00362C9B" w:rsidRPr="00362C9B" w:rsidRDefault="00362C9B" w:rsidP="00362C9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EAA6BBA" w14:textId="77777777" w:rsidR="00501CA4" w:rsidRPr="00C130AF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130AF">
                        <w:rPr>
                          <w:rFonts w:ascii="Cambria" w:hAnsi="Cambria"/>
                          <w:b/>
                          <w:bCs/>
                        </w:rPr>
                        <w:t>Grape</w:t>
                      </w:r>
                      <w:r w:rsidR="005D45E1" w:rsidRPr="00C130AF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5D45E1" w:rsidRPr="00C130AF">
                        <w:rPr>
                          <w:rFonts w:ascii="Cambria" w:hAnsi="Cambria"/>
                        </w:rPr>
                        <w:t xml:space="preserve"> </w:t>
                      </w:r>
                      <w:r w:rsidR="00501CA4" w:rsidRPr="00C130AF">
                        <w:rPr>
                          <w:rFonts w:ascii="Cambria" w:hAnsi="Cambria"/>
                        </w:rPr>
                        <w:t>Nero d’Avola 100</w:t>
                      </w:r>
                      <w:r w:rsidR="00505A14" w:rsidRPr="00C130AF">
                        <w:rPr>
                          <w:rFonts w:ascii="Cambria" w:hAnsi="Cambria"/>
                        </w:rPr>
                        <w:t xml:space="preserve">% </w:t>
                      </w:r>
                    </w:p>
                    <w:p w14:paraId="1AF3C286" w14:textId="77777777" w:rsidR="005D45E1" w:rsidRPr="004A2CB7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A2CB7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05A14" w:rsidRPr="004A2CB7">
                        <w:rPr>
                          <w:rFonts w:ascii="Cambria" w:hAnsi="Cambria"/>
                        </w:rPr>
                        <w:t xml:space="preserve"> 14</w:t>
                      </w:r>
                      <w:r w:rsidR="00692C9B" w:rsidRPr="004A2CB7">
                        <w:rPr>
                          <w:rFonts w:ascii="Cambria" w:hAnsi="Cambria"/>
                        </w:rPr>
                        <w:t>,5</w:t>
                      </w:r>
                    </w:p>
                    <w:p w14:paraId="147A3D37" w14:textId="668A7463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03222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308B12BD" w14:textId="77777777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>
                        <w:rPr>
                          <w:rFonts w:ascii="Cambria" w:hAnsi="Cambria"/>
                          <w:lang w:val="en-GB"/>
                        </w:rPr>
                        <w:t>7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625AB97F" w14:textId="77777777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01CA4">
                        <w:rPr>
                          <w:rFonts w:ascii="Cambria" w:hAnsi="Cambria"/>
                          <w:lang w:val="en-GB"/>
                        </w:rPr>
                        <w:t xml:space="preserve"> 6,4</w:t>
                      </w:r>
                    </w:p>
                    <w:p w14:paraId="4D8B190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6C4AE2FF" w14:textId="1894DED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Vineyards in </w:t>
                      </w:r>
                      <w:r w:rsidR="005323EC">
                        <w:rPr>
                          <w:rFonts w:ascii="Cambria" w:hAnsi="Cambria"/>
                          <w:lang w:val="en-GB"/>
                        </w:rPr>
                        <w:t>Western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 Sicily</w:t>
                      </w:r>
                    </w:p>
                    <w:p w14:paraId="0FF3543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4F273F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64575DC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6B4E0ED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425AAD4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Fermentation in steel tanks at a controlled temperature</w:t>
                      </w:r>
                    </w:p>
                    <w:p w14:paraId="141772D7" w14:textId="0B499939" w:rsidR="001D4A8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 w:rsidRPr="00501CA4">
                        <w:rPr>
                          <w:rFonts w:ascii="Cambria" w:hAnsi="Cambria"/>
                          <w:lang w:val="en-GB"/>
                        </w:rPr>
                        <w:t>8 months</w:t>
                      </w:r>
                      <w:r w:rsidR="005323EC">
                        <w:rPr>
                          <w:rFonts w:ascii="Cambria" w:hAnsi="Cambria"/>
                          <w:lang w:val="en-GB"/>
                        </w:rPr>
                        <w:t xml:space="preserve"> in oak and steel</w:t>
                      </w:r>
                    </w:p>
                    <w:p w14:paraId="1CF49FAE" w14:textId="58FD5E9E" w:rsidR="004A2CB7" w:rsidRPr="00A453D5" w:rsidRDefault="004A2CB7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9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629D6431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 w:rsidRPr="00501CA4">
                        <w:rPr>
                          <w:rFonts w:ascii="Cambria" w:hAnsi="Cambria"/>
                          <w:lang w:val="en-GB"/>
                        </w:rPr>
                        <w:t>Intense red with violet reflections</w:t>
                      </w:r>
                    </w:p>
                    <w:p w14:paraId="4B198D95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 w:rsidRPr="00501CA4">
                        <w:rPr>
                          <w:rFonts w:ascii="Cambria" w:hAnsi="Cambria"/>
                          <w:lang w:val="en-GB"/>
                        </w:rPr>
                        <w:t>Intense aromas of wild berries</w:t>
                      </w:r>
                    </w:p>
                    <w:p w14:paraId="2E59688B" w14:textId="77777777" w:rsidR="00A54178" w:rsidRDefault="00D25303" w:rsidP="00501CA4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 w:rsidRPr="00501CA4">
                        <w:rPr>
                          <w:rFonts w:ascii="Cambria" w:hAnsi="Cambria"/>
                          <w:lang w:val="en-GB"/>
                        </w:rPr>
                        <w:t>Elegant, balanced and full bodied, with a smooth and velvety finish</w:t>
                      </w:r>
                    </w:p>
                    <w:p w14:paraId="370C670D" w14:textId="77777777" w:rsidR="00501CA4" w:rsidRPr="00A453D5" w:rsidRDefault="00501CA4" w:rsidP="00501CA4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71DA2D4B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A0892B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F0D1FE" w14:textId="77777777" w:rsidR="00A54178" w:rsidRPr="00A453D5" w:rsidRDefault="00501CA4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1CA4">
                        <w:rPr>
                          <w:rFonts w:ascii="Cambria" w:hAnsi="Cambria"/>
                          <w:lang w:val="en-GB"/>
                        </w:rPr>
                        <w:t>Best enjoyed with strong savo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u</w:t>
                      </w:r>
                      <w:r w:rsidRPr="00501CA4">
                        <w:rPr>
                          <w:rFonts w:ascii="Cambria" w:hAnsi="Cambria"/>
                          <w:lang w:val="en-GB"/>
                        </w:rPr>
                        <w:t>ry dishes such as grilled meat, roasted meat, game and mature cheeses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2B4C581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21A0B2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0" locked="0" layoutInCell="1" allowOverlap="1" wp14:anchorId="13F9BE66" wp14:editId="022A7901">
            <wp:simplePos x="0" y="0"/>
            <wp:positionH relativeFrom="column">
              <wp:posOffset>-1007111</wp:posOffset>
            </wp:positionH>
            <wp:positionV relativeFrom="paragraph">
              <wp:posOffset>353060</wp:posOffset>
            </wp:positionV>
            <wp:extent cx="3806573" cy="593383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7750" cy="5935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382B44" wp14:editId="7BE0BC1F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9DEB2B" wp14:editId="0053BED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1A757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D9D77AA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D04A46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623CF9F" w14:textId="77777777" w:rsidR="00DC25CD" w:rsidRPr="00505A14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V04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</w:t>
                            </w:r>
                            <w:r w:rsidR="00214E5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14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16E0D643" w14:textId="77777777" w:rsidR="00DC25CD" w:rsidRPr="00505A14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214E56">
                              <w:rPr>
                                <w:rFonts w:ascii="Cambria" w:hAnsi="Cambria"/>
                                <w:lang w:val="en-GB"/>
                              </w:rPr>
                              <w:t>0792</w:t>
                            </w:r>
                          </w:p>
                          <w:p w14:paraId="4A889777" w14:textId="77777777" w:rsidR="00DC25CD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214E5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0808</w:t>
                            </w:r>
                          </w:p>
                          <w:p w14:paraId="752782E0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7D4B2A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05D589A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6C0EAA3A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1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09A555C1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102</w:t>
                            </w:r>
                          </w:p>
                          <w:p w14:paraId="26D78922" w14:textId="0510886F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46054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8,4</w:t>
                            </w:r>
                          </w:p>
                          <w:p w14:paraId="35B4A3C9" w14:textId="1D8A56D7" w:rsidR="00A41ACB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46054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460549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6DFC25F7" w14:textId="77777777" w:rsidR="00DC25CD" w:rsidRPr="00505A14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D496DA9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0500F332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107E6FF4" w14:textId="74CE2208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 01</w:t>
                            </w:r>
                            <w:r w:rsidR="00D03222">
                              <w:rPr>
                                <w:rFonts w:ascii="Cambria" w:hAnsi="Cambria"/>
                                <w:lang w:val="en-GB"/>
                              </w:rPr>
                              <w:t xml:space="preserve">. </w:t>
                            </w:r>
                            <w:r w:rsidR="00B572B9">
                              <w:rPr>
                                <w:rFonts w:ascii="Cambria" w:hAnsi="Cambria"/>
                                <w:lang w:val="en-GB"/>
                              </w:rPr>
                              <w:t>20</w:t>
                            </w:r>
                            <w:r w:rsidR="00D03222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B572B9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D03222">
                              <w:rPr>
                                <w:rFonts w:ascii="Cambria" w:hAnsi="Cambria"/>
                                <w:lang w:val="en-GB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9DEB2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DA1A757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D9D77AA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D04A46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623CF9F" w14:textId="77777777" w:rsidR="00DC25CD" w:rsidRPr="00505A14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V04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</w:t>
                      </w:r>
                      <w:r w:rsidR="00214E5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14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16E0D643" w14:textId="77777777" w:rsidR="00DC25CD" w:rsidRPr="00505A14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214E56">
                        <w:rPr>
                          <w:rFonts w:ascii="Cambria" w:hAnsi="Cambria"/>
                          <w:lang w:val="en-GB"/>
                        </w:rPr>
                        <w:t>0792</w:t>
                      </w:r>
                    </w:p>
                    <w:p w14:paraId="4A889777" w14:textId="77777777" w:rsidR="00DC25CD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214E5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0808</w:t>
                      </w:r>
                    </w:p>
                    <w:p w14:paraId="752782E0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7D4B2A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05D589A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6C0EAA3A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1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09A555C1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/pallet        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 xml:space="preserve">                    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102</w:t>
                      </w:r>
                    </w:p>
                    <w:p w14:paraId="26D78922" w14:textId="0510886F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46054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8,4</w:t>
                      </w:r>
                    </w:p>
                    <w:p w14:paraId="35B4A3C9" w14:textId="1D8A56D7" w:rsidR="00A41ACB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46054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460549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Pr="00505A14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6DFC25F7" w14:textId="77777777" w:rsidR="00DC25CD" w:rsidRPr="00505A14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D496DA9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0500F332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107E6FF4" w14:textId="74CE2208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Revisione 01</w:t>
                      </w:r>
                      <w:r w:rsidR="00D03222">
                        <w:rPr>
                          <w:rFonts w:ascii="Cambria" w:hAnsi="Cambria"/>
                          <w:lang w:val="en-GB"/>
                        </w:rPr>
                        <w:t xml:space="preserve">. </w:t>
                      </w:r>
                      <w:r w:rsidR="00B572B9">
                        <w:rPr>
                          <w:rFonts w:ascii="Cambria" w:hAnsi="Cambria"/>
                          <w:lang w:val="en-GB"/>
                        </w:rPr>
                        <w:t>20</w:t>
                      </w:r>
                      <w:r w:rsidR="00D03222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B572B9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D03222">
                        <w:rPr>
                          <w:rFonts w:ascii="Cambria" w:hAnsi="Cambria"/>
                          <w:lang w:val="en-GB"/>
                        </w:rPr>
                        <w:t>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C72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0EE6E" w14:textId="77777777" w:rsidR="003319E1" w:rsidRDefault="003319E1" w:rsidP="005D45E1">
      <w:pPr>
        <w:spacing w:after="0" w:line="240" w:lineRule="auto"/>
      </w:pPr>
      <w:r>
        <w:separator/>
      </w:r>
    </w:p>
  </w:endnote>
  <w:endnote w:type="continuationSeparator" w:id="0">
    <w:p w14:paraId="592BBC27" w14:textId="77777777" w:rsidR="003319E1" w:rsidRDefault="003319E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5708E" w14:textId="77777777" w:rsidR="00E568BB" w:rsidRDefault="00E568B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D9DB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BA1C4C" wp14:editId="1CDC60E9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8D0BD9" w14:textId="77777777" w:rsidR="00E568BB" w:rsidRPr="00E568BB" w:rsidRDefault="00E568BB" w:rsidP="00E568B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568B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20C2E78" w14:textId="77777777" w:rsidR="00E568BB" w:rsidRPr="00E568BB" w:rsidRDefault="00E568BB" w:rsidP="00E568B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568B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568B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568B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568B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85F72A2" w14:textId="77777777" w:rsidR="00E568BB" w:rsidRPr="00E568BB" w:rsidRDefault="00E568BB" w:rsidP="00E568B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568B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82BC3AF" w14:textId="2C423F8F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BA1C4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48D0BD9" w14:textId="77777777" w:rsidR="00E568BB" w:rsidRPr="00E568BB" w:rsidRDefault="00E568BB" w:rsidP="00E568B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568BB">
                      <w:rPr>
                        <w:lang w:val="en-GB"/>
                      </w:rPr>
                      <w:t>Alibrianza srl - Camavin</w:t>
                    </w:r>
                  </w:p>
                  <w:p w14:paraId="320C2E78" w14:textId="77777777" w:rsidR="00E568BB" w:rsidRPr="00E568BB" w:rsidRDefault="00E568BB" w:rsidP="00E568B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568B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568B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568B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568B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85F72A2" w14:textId="77777777" w:rsidR="00E568BB" w:rsidRPr="00E568BB" w:rsidRDefault="00E568BB" w:rsidP="00E568B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568BB">
                      <w:rPr>
                        <w:lang w:val="en-GB"/>
                      </w:rPr>
                      <w:t>Tel. +39 039 9202121</w:t>
                    </w:r>
                  </w:p>
                  <w:p w14:paraId="582BC3AF" w14:textId="2C423F8F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657F1" w14:textId="77777777" w:rsidR="00E568BB" w:rsidRDefault="00E568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8FCD2" w14:textId="77777777" w:rsidR="003319E1" w:rsidRDefault="003319E1" w:rsidP="005D45E1">
      <w:pPr>
        <w:spacing w:after="0" w:line="240" w:lineRule="auto"/>
      </w:pPr>
      <w:r>
        <w:separator/>
      </w:r>
    </w:p>
  </w:footnote>
  <w:footnote w:type="continuationSeparator" w:id="0">
    <w:p w14:paraId="4C616FD0" w14:textId="77777777" w:rsidR="003319E1" w:rsidRDefault="003319E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E5D3" w14:textId="77777777" w:rsidR="00E568BB" w:rsidRDefault="00E568B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82E4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59A201FB" wp14:editId="3732E64E">
          <wp:simplePos x="0" y="0"/>
          <wp:positionH relativeFrom="column">
            <wp:posOffset>2050415</wp:posOffset>
          </wp:positionH>
          <wp:positionV relativeFrom="paragraph">
            <wp:posOffset>-172720</wp:posOffset>
          </wp:positionV>
          <wp:extent cx="2438400" cy="1527175"/>
          <wp:effectExtent l="0" t="0" r="0" b="0"/>
          <wp:wrapTight wrapText="bothSides">
            <wp:wrapPolygon edited="0">
              <wp:start x="0" y="0"/>
              <wp:lineTo x="0" y="21286"/>
              <wp:lineTo x="21431" y="2128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27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176E" w14:textId="77777777" w:rsidR="00E568BB" w:rsidRDefault="00E568B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6535"/>
    <w:rsid w:val="00075225"/>
    <w:rsid w:val="000D1FCD"/>
    <w:rsid w:val="001106F8"/>
    <w:rsid w:val="0013015B"/>
    <w:rsid w:val="001723F8"/>
    <w:rsid w:val="001D18AE"/>
    <w:rsid w:val="001D4A8D"/>
    <w:rsid w:val="001F3F53"/>
    <w:rsid w:val="00214E56"/>
    <w:rsid w:val="00257F1E"/>
    <w:rsid w:val="002A7550"/>
    <w:rsid w:val="003126F2"/>
    <w:rsid w:val="003319E1"/>
    <w:rsid w:val="00362C9B"/>
    <w:rsid w:val="00425FD5"/>
    <w:rsid w:val="00460549"/>
    <w:rsid w:val="004A2CB7"/>
    <w:rsid w:val="004B1D59"/>
    <w:rsid w:val="00501CA4"/>
    <w:rsid w:val="00505A14"/>
    <w:rsid w:val="0051476C"/>
    <w:rsid w:val="005323EC"/>
    <w:rsid w:val="00567035"/>
    <w:rsid w:val="005C2732"/>
    <w:rsid w:val="005D45E1"/>
    <w:rsid w:val="00692C9B"/>
    <w:rsid w:val="006B43F2"/>
    <w:rsid w:val="007626E6"/>
    <w:rsid w:val="00793088"/>
    <w:rsid w:val="007B20E3"/>
    <w:rsid w:val="007C7214"/>
    <w:rsid w:val="00801306"/>
    <w:rsid w:val="00866DFA"/>
    <w:rsid w:val="00967319"/>
    <w:rsid w:val="00A41ACB"/>
    <w:rsid w:val="00A453D5"/>
    <w:rsid w:val="00A532C1"/>
    <w:rsid w:val="00A54178"/>
    <w:rsid w:val="00A73693"/>
    <w:rsid w:val="00A963ED"/>
    <w:rsid w:val="00AC1FDB"/>
    <w:rsid w:val="00AE371F"/>
    <w:rsid w:val="00B572B9"/>
    <w:rsid w:val="00B8101E"/>
    <w:rsid w:val="00B84EEF"/>
    <w:rsid w:val="00BB1A08"/>
    <w:rsid w:val="00C130AF"/>
    <w:rsid w:val="00C40DC0"/>
    <w:rsid w:val="00C82D40"/>
    <w:rsid w:val="00CA69DC"/>
    <w:rsid w:val="00CD07D3"/>
    <w:rsid w:val="00CF3009"/>
    <w:rsid w:val="00D03222"/>
    <w:rsid w:val="00D16867"/>
    <w:rsid w:val="00D25303"/>
    <w:rsid w:val="00D83630"/>
    <w:rsid w:val="00DC25CD"/>
    <w:rsid w:val="00E5179D"/>
    <w:rsid w:val="00E568BB"/>
    <w:rsid w:val="00E7162B"/>
    <w:rsid w:val="00EE281D"/>
    <w:rsid w:val="00EF62AB"/>
    <w:rsid w:val="00F032BD"/>
    <w:rsid w:val="00F86F76"/>
    <w:rsid w:val="00F87298"/>
    <w:rsid w:val="00FD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3F59B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6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C11AB-995D-4478-85D7-A8D1CBD69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Andreas Mazzei - Alibrianza srl -  Cantine Andreas Mazzei</cp:lastModifiedBy>
  <cp:revision>14</cp:revision>
  <cp:lastPrinted>2023-11-03T16:08:00Z</cp:lastPrinted>
  <dcterms:created xsi:type="dcterms:W3CDTF">2023-12-21T11:39:00Z</dcterms:created>
  <dcterms:modified xsi:type="dcterms:W3CDTF">2026-10-20T08:21:00Z</dcterms:modified>
</cp:coreProperties>
</file>